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EC" w:rsidRDefault="005A1CE1">
      <w:pPr>
        <w:pStyle w:val="Title"/>
      </w:pPr>
      <w:r>
        <w:rPr>
          <w:color w:val="FF0000"/>
        </w:rPr>
        <w:t>ICCCNP</w:t>
      </w:r>
      <w:r w:rsidR="002F083B">
        <w:rPr>
          <w:color w:val="FF0000"/>
          <w:spacing w:val="-7"/>
        </w:rPr>
        <w:t xml:space="preserve"> </w:t>
      </w:r>
      <w:r w:rsidR="002F083B">
        <w:rPr>
          <w:color w:val="FF0000"/>
        </w:rPr>
        <w:t>–</w:t>
      </w:r>
      <w:r w:rsidR="002F083B">
        <w:rPr>
          <w:color w:val="FF0000"/>
          <w:spacing w:val="-11"/>
        </w:rPr>
        <w:t xml:space="preserve"> </w:t>
      </w:r>
      <w:r>
        <w:rPr>
          <w:color w:val="FF0000"/>
          <w:spacing w:val="-4"/>
        </w:rPr>
        <w:t>2025</w:t>
      </w:r>
    </w:p>
    <w:p w:rsidR="007176EC" w:rsidRDefault="005A1CE1">
      <w:pPr>
        <w:pStyle w:val="Heading1"/>
      </w:pPr>
      <w:r>
        <w:t>1</w:t>
      </w:r>
      <w:r w:rsidRPr="005A1CE1">
        <w:rPr>
          <w:vertAlign w:val="superscript"/>
        </w:rPr>
        <w:t>st</w:t>
      </w:r>
      <w:r>
        <w:t xml:space="preserve"> ICCCNP</w:t>
      </w:r>
      <w:r w:rsidR="002F083B">
        <w:t>;</w:t>
      </w:r>
      <w:r w:rsidR="002F083B">
        <w:rPr>
          <w:spacing w:val="-6"/>
        </w:rPr>
        <w:t xml:space="preserve"> </w:t>
      </w:r>
      <w:r w:rsidR="002F083B">
        <w:t>202</w:t>
      </w:r>
      <w:r w:rsidR="00863A6D">
        <w:t>5</w:t>
      </w:r>
      <w:r w:rsidR="002F083B">
        <w:rPr>
          <w:spacing w:val="-3"/>
        </w:rPr>
        <w:t xml:space="preserve"> </w:t>
      </w:r>
      <w:r>
        <w:t>1</w:t>
      </w:r>
      <w:r w:rsidRPr="005A1CE1">
        <w:rPr>
          <w:vertAlign w:val="superscript"/>
        </w:rPr>
        <w:t>st</w:t>
      </w:r>
      <w:r>
        <w:t xml:space="preserve"> </w:t>
      </w:r>
      <w:r w:rsidR="002F083B">
        <w:t>International</w:t>
      </w:r>
      <w:r w:rsidR="002F083B">
        <w:rPr>
          <w:spacing w:val="-2"/>
        </w:rPr>
        <w:t xml:space="preserve"> Conference</w:t>
      </w:r>
    </w:p>
    <w:p w:rsidR="007176EC" w:rsidRDefault="002F083B">
      <w:pPr>
        <w:spacing w:before="2" w:line="341" w:lineRule="exact"/>
        <w:ind w:left="4" w:right="3"/>
        <w:jc w:val="center"/>
        <w:rPr>
          <w:rFonts w:ascii="Calibri"/>
          <w:sz w:val="28"/>
        </w:rPr>
      </w:pPr>
      <w:r>
        <w:rPr>
          <w:rFonts w:ascii="Calibri"/>
          <w:spacing w:val="-5"/>
          <w:sz w:val="28"/>
        </w:rPr>
        <w:t>On</w:t>
      </w:r>
    </w:p>
    <w:p w:rsidR="003A695A" w:rsidRDefault="003A695A" w:rsidP="003A695A">
      <w:pPr>
        <w:jc w:val="center"/>
        <w:rPr>
          <w:rFonts w:cs="Arial"/>
          <w:b/>
          <w:bCs/>
          <w:color w:val="FF0000"/>
          <w:sz w:val="28"/>
          <w:szCs w:val="28"/>
        </w:rPr>
      </w:pPr>
      <w:r w:rsidRPr="001D61C2">
        <w:rPr>
          <w:rFonts w:cs="Arial"/>
          <w:b/>
          <w:bCs/>
          <w:color w:val="FF0000"/>
          <w:sz w:val="28"/>
          <w:szCs w:val="28"/>
        </w:rPr>
        <w:t>Compute, Control, Network &amp; Photonics</w:t>
      </w:r>
    </w:p>
    <w:p w:rsidR="007176EC" w:rsidRDefault="003A695A" w:rsidP="003A695A">
      <w:pPr>
        <w:pStyle w:val="BodyText"/>
        <w:spacing w:before="49"/>
        <w:jc w:val="center"/>
        <w:rPr>
          <w:rFonts w:ascii="Calibri"/>
          <w:b/>
          <w:sz w:val="24"/>
        </w:rPr>
      </w:pPr>
      <w:r w:rsidRPr="00871B1D">
        <w:rPr>
          <w:rFonts w:cs="Arial"/>
          <w:b/>
          <w:bCs/>
        </w:rPr>
        <w:t>(</w:t>
      </w:r>
      <w:r>
        <w:rPr>
          <w:rFonts w:cs="Arial"/>
          <w:b/>
          <w:bCs/>
        </w:rPr>
        <w:t>18</w:t>
      </w:r>
      <w:r w:rsidRPr="00660418">
        <w:rPr>
          <w:rFonts w:cs="Arial"/>
          <w:b/>
          <w:bCs/>
          <w:vertAlign w:val="superscript"/>
        </w:rPr>
        <w:t>th</w:t>
      </w:r>
      <w:r>
        <w:rPr>
          <w:rFonts w:cs="Arial"/>
          <w:b/>
          <w:bCs/>
        </w:rPr>
        <w:t>– 19</w:t>
      </w:r>
      <w:r w:rsidRPr="00D55B67">
        <w:rPr>
          <w:rFonts w:cs="Arial"/>
          <w:b/>
          <w:bCs/>
          <w:vertAlign w:val="superscript"/>
        </w:rPr>
        <w:t>th</w:t>
      </w:r>
      <w:r>
        <w:rPr>
          <w:rFonts w:cs="Arial"/>
          <w:b/>
          <w:bCs/>
        </w:rPr>
        <w:t xml:space="preserve"> September, 2025</w:t>
      </w:r>
      <w:r w:rsidRPr="00871B1D">
        <w:rPr>
          <w:rFonts w:cs="Arial"/>
          <w:b/>
          <w:bCs/>
        </w:rPr>
        <w:t>)</w:t>
      </w:r>
    </w:p>
    <w:p w:rsidR="007176EC" w:rsidRDefault="002F083B">
      <w:pPr>
        <w:spacing w:before="1"/>
        <w:ind w:left="120"/>
        <w:jc w:val="both"/>
        <w:rPr>
          <w:b/>
          <w:sz w:val="24"/>
        </w:rPr>
      </w:pPr>
      <w:r>
        <w:rPr>
          <w:b/>
          <w:color w:val="FF0000"/>
          <w:sz w:val="24"/>
        </w:rPr>
        <w:t>Payment</w:t>
      </w:r>
      <w:r>
        <w:rPr>
          <w:b/>
          <w:color w:val="FF0000"/>
          <w:spacing w:val="-7"/>
          <w:sz w:val="24"/>
        </w:rPr>
        <w:t xml:space="preserve"> </w:t>
      </w:r>
      <w:r>
        <w:rPr>
          <w:b/>
          <w:color w:val="FF0000"/>
          <w:spacing w:val="-4"/>
          <w:sz w:val="24"/>
        </w:rPr>
        <w:t>Modes</w:t>
      </w:r>
    </w:p>
    <w:p w:rsidR="007176EC" w:rsidRDefault="002F083B">
      <w:pPr>
        <w:pStyle w:val="BodyText"/>
        <w:ind w:left="120" w:right="120"/>
        <w:jc w:val="both"/>
      </w:pPr>
      <w:r>
        <w:rPr>
          <w:color w:val="1F1A17"/>
        </w:rPr>
        <w:t xml:space="preserve">Participants will need to submit the filled in </w:t>
      </w:r>
      <w:r>
        <w:rPr>
          <w:b/>
          <w:color w:val="1F1A17"/>
        </w:rPr>
        <w:t xml:space="preserve">Registration Form </w:t>
      </w:r>
      <w:r>
        <w:rPr>
          <w:color w:val="1F1A17"/>
        </w:rPr>
        <w:t xml:space="preserve">available at </w:t>
      </w:r>
      <w:hyperlink r:id="rId5" w:history="1">
        <w:r w:rsidR="007159C8" w:rsidRPr="00C96918">
          <w:rPr>
            <w:rStyle w:val="Hyperlink"/>
            <w:spacing w:val="-2"/>
            <w:u w:color="0000FF"/>
          </w:rPr>
          <w:t>https://icccnp2025.com/registration.html</w:t>
        </w:r>
      </w:hyperlink>
      <w:r w:rsidR="007159C8">
        <w:rPr>
          <w:color w:val="0000FF"/>
          <w:spacing w:val="-2"/>
          <w:u w:val="single" w:color="0000FF"/>
        </w:rPr>
        <w:t xml:space="preserve"> </w:t>
      </w:r>
      <w:r>
        <w:rPr>
          <w:color w:val="1F1A17"/>
        </w:rPr>
        <w:t xml:space="preserve">in all cases, in person or by </w:t>
      </w:r>
      <w:r>
        <w:rPr>
          <w:b/>
          <w:color w:val="1F1A17"/>
        </w:rPr>
        <w:t>Speed Post</w:t>
      </w:r>
      <w:r>
        <w:rPr>
          <w:color w:val="1F1A17"/>
        </w:rPr>
        <w:t>. Those, who are making online paymen</w:t>
      </w:r>
      <w:r>
        <w:rPr>
          <w:color w:val="1F1A17"/>
        </w:rPr>
        <w:t xml:space="preserve">t must mention their online payment details in the form and send the scanned copy of the filled in Registration Form by E-Mail at </w:t>
      </w:r>
      <w:r w:rsidR="007159C8" w:rsidRPr="007159C8">
        <w:rPr>
          <w:color w:val="0000FF"/>
          <w:u w:val="single" w:color="0000FF"/>
        </w:rPr>
        <w:t>icccnp</w:t>
      </w:r>
      <w:r w:rsidR="007159C8">
        <w:rPr>
          <w:color w:val="0000FF"/>
          <w:u w:val="single" w:color="0000FF"/>
        </w:rPr>
        <w:t>@theoxford.edu</w:t>
      </w:r>
      <w:r>
        <w:rPr>
          <w:color w:val="1F1A17"/>
        </w:rPr>
        <w:t>. Following are acceptable modes of payment:-</w:t>
      </w:r>
    </w:p>
    <w:p w:rsidR="007176EC" w:rsidRDefault="007176EC">
      <w:pPr>
        <w:pStyle w:val="BodyText"/>
      </w:pPr>
    </w:p>
    <w:p w:rsidR="007176EC" w:rsidRDefault="002F083B" w:rsidP="008D1A04">
      <w:pPr>
        <w:ind w:right="117"/>
        <w:jc w:val="both"/>
        <w:rPr>
          <w:b/>
          <w:sz w:val="23"/>
        </w:rPr>
      </w:pPr>
      <w:r>
        <w:rPr>
          <w:b/>
          <w:color w:val="0000FF"/>
          <w:sz w:val="23"/>
        </w:rPr>
        <w:t>Important Note:</w:t>
      </w:r>
      <w:r>
        <w:rPr>
          <w:b/>
          <w:color w:val="0000FF"/>
          <w:spacing w:val="-4"/>
          <w:sz w:val="23"/>
        </w:rPr>
        <w:t xml:space="preserve"> </w:t>
      </w:r>
      <w:r>
        <w:rPr>
          <w:b/>
          <w:color w:val="FF0000"/>
          <w:sz w:val="23"/>
        </w:rPr>
        <w:t xml:space="preserve">Please do not deposit either Cash or </w:t>
      </w:r>
      <w:proofErr w:type="spellStart"/>
      <w:r>
        <w:rPr>
          <w:b/>
          <w:color w:val="FF0000"/>
          <w:sz w:val="23"/>
        </w:rPr>
        <w:t>Cheque</w:t>
      </w:r>
      <w:proofErr w:type="spellEnd"/>
      <w:r>
        <w:rPr>
          <w:b/>
          <w:color w:val="FF0000"/>
          <w:sz w:val="23"/>
        </w:rPr>
        <w:t>/DD in our Bank account in your city, as tracking the same</w:t>
      </w:r>
      <w:r>
        <w:rPr>
          <w:b/>
          <w:color w:val="FF0000"/>
          <w:spacing w:val="74"/>
          <w:sz w:val="23"/>
        </w:rPr>
        <w:t xml:space="preserve">   </w:t>
      </w:r>
      <w:r>
        <w:rPr>
          <w:b/>
          <w:color w:val="FF0000"/>
          <w:sz w:val="23"/>
        </w:rPr>
        <w:t>in</w:t>
      </w:r>
      <w:r>
        <w:rPr>
          <w:b/>
          <w:color w:val="FF0000"/>
          <w:spacing w:val="74"/>
          <w:sz w:val="23"/>
        </w:rPr>
        <w:t xml:space="preserve">   </w:t>
      </w:r>
      <w:r>
        <w:rPr>
          <w:b/>
          <w:color w:val="FF0000"/>
          <w:sz w:val="23"/>
        </w:rPr>
        <w:t>our</w:t>
      </w:r>
      <w:r>
        <w:rPr>
          <w:b/>
          <w:color w:val="FF0000"/>
          <w:spacing w:val="73"/>
          <w:sz w:val="23"/>
        </w:rPr>
        <w:t xml:space="preserve">   </w:t>
      </w:r>
      <w:r>
        <w:rPr>
          <w:b/>
          <w:color w:val="FF0000"/>
          <w:sz w:val="23"/>
        </w:rPr>
        <w:t>bank</w:t>
      </w:r>
      <w:r>
        <w:rPr>
          <w:b/>
          <w:color w:val="FF0000"/>
          <w:spacing w:val="74"/>
          <w:sz w:val="23"/>
        </w:rPr>
        <w:t xml:space="preserve">   </w:t>
      </w:r>
      <w:r>
        <w:rPr>
          <w:b/>
          <w:color w:val="FF0000"/>
          <w:sz w:val="23"/>
        </w:rPr>
        <w:t>statement</w:t>
      </w:r>
      <w:r>
        <w:rPr>
          <w:b/>
          <w:color w:val="FF0000"/>
          <w:spacing w:val="75"/>
          <w:sz w:val="23"/>
        </w:rPr>
        <w:t xml:space="preserve">   </w:t>
      </w:r>
      <w:r>
        <w:rPr>
          <w:b/>
          <w:color w:val="FF0000"/>
          <w:sz w:val="23"/>
        </w:rPr>
        <w:t>becomes</w:t>
      </w:r>
      <w:r>
        <w:rPr>
          <w:b/>
          <w:color w:val="FF0000"/>
          <w:spacing w:val="73"/>
          <w:sz w:val="23"/>
        </w:rPr>
        <w:t xml:space="preserve">   </w:t>
      </w:r>
      <w:r>
        <w:rPr>
          <w:b/>
          <w:color w:val="FF0000"/>
          <w:spacing w:val="-2"/>
          <w:sz w:val="23"/>
        </w:rPr>
        <w:t>difficult.</w:t>
      </w:r>
    </w:p>
    <w:p w:rsidR="007176EC" w:rsidRDefault="007176EC">
      <w:pPr>
        <w:pStyle w:val="BodyText"/>
        <w:spacing w:before="2"/>
        <w:rPr>
          <w:b/>
          <w:sz w:val="23"/>
        </w:rPr>
      </w:pPr>
    </w:p>
    <w:p w:rsidR="007176EC" w:rsidRPr="008D1A04" w:rsidRDefault="002F083B" w:rsidP="008D1A04">
      <w:pPr>
        <w:tabs>
          <w:tab w:val="left" w:pos="838"/>
          <w:tab w:val="left" w:pos="840"/>
        </w:tabs>
        <w:rPr>
          <w:sz w:val="20"/>
        </w:rPr>
      </w:pPr>
      <w:r w:rsidRPr="008D1A04">
        <w:rPr>
          <w:sz w:val="20"/>
        </w:rPr>
        <w:t xml:space="preserve">Make payment through </w:t>
      </w:r>
      <w:r w:rsidRPr="008D1A04">
        <w:rPr>
          <w:b/>
          <w:sz w:val="20"/>
        </w:rPr>
        <w:t>Wire</w:t>
      </w:r>
      <w:r w:rsidRPr="008D1A04">
        <w:rPr>
          <w:b/>
          <w:spacing w:val="40"/>
          <w:sz w:val="20"/>
        </w:rPr>
        <w:t xml:space="preserve"> </w:t>
      </w:r>
      <w:r w:rsidRPr="008D1A04">
        <w:rPr>
          <w:b/>
          <w:sz w:val="20"/>
        </w:rPr>
        <w:t>Transfer / Online Bank Transfer /</w:t>
      </w:r>
      <w:r w:rsidRPr="008D1A04">
        <w:rPr>
          <w:b/>
          <w:spacing w:val="40"/>
          <w:sz w:val="20"/>
        </w:rPr>
        <w:t xml:space="preserve"> </w:t>
      </w:r>
      <w:r w:rsidRPr="008D1A04">
        <w:rPr>
          <w:b/>
          <w:sz w:val="20"/>
        </w:rPr>
        <w:t>NEFT</w:t>
      </w:r>
      <w:r w:rsidRPr="008D1A04">
        <w:rPr>
          <w:b/>
          <w:spacing w:val="40"/>
          <w:sz w:val="20"/>
        </w:rPr>
        <w:t xml:space="preserve"> </w:t>
      </w:r>
      <w:r w:rsidRPr="008D1A04">
        <w:rPr>
          <w:b/>
          <w:sz w:val="20"/>
        </w:rPr>
        <w:t>/ RTGS</w:t>
      </w:r>
      <w:r w:rsidRPr="008D1A04">
        <w:rPr>
          <w:b/>
          <w:spacing w:val="-4"/>
          <w:sz w:val="20"/>
        </w:rPr>
        <w:t xml:space="preserve"> </w:t>
      </w:r>
      <w:r w:rsidRPr="008D1A04">
        <w:rPr>
          <w:sz w:val="20"/>
        </w:rPr>
        <w:t>in our</w:t>
      </w:r>
      <w:r w:rsidRPr="008D1A04">
        <w:rPr>
          <w:spacing w:val="-5"/>
          <w:sz w:val="20"/>
        </w:rPr>
        <w:t xml:space="preserve"> </w:t>
      </w:r>
      <w:r w:rsidRPr="008D1A04">
        <w:rPr>
          <w:b/>
          <w:sz w:val="20"/>
        </w:rPr>
        <w:t>SBI</w:t>
      </w:r>
      <w:r w:rsidRPr="008D1A04">
        <w:rPr>
          <w:b/>
          <w:spacing w:val="-2"/>
          <w:sz w:val="20"/>
        </w:rPr>
        <w:t xml:space="preserve"> </w:t>
      </w:r>
      <w:r w:rsidRPr="008D1A04">
        <w:rPr>
          <w:b/>
          <w:sz w:val="20"/>
        </w:rPr>
        <w:t>Bank</w:t>
      </w:r>
      <w:r w:rsidRPr="008D1A04">
        <w:rPr>
          <w:b/>
          <w:spacing w:val="-2"/>
          <w:sz w:val="20"/>
        </w:rPr>
        <w:t xml:space="preserve"> </w:t>
      </w:r>
      <w:r w:rsidRPr="008D1A04">
        <w:rPr>
          <w:b/>
          <w:sz w:val="20"/>
        </w:rPr>
        <w:t>Account</w:t>
      </w:r>
      <w:r w:rsidRPr="008D1A04">
        <w:rPr>
          <w:b/>
          <w:spacing w:val="-3"/>
          <w:sz w:val="20"/>
        </w:rPr>
        <w:t xml:space="preserve"> </w:t>
      </w:r>
      <w:r w:rsidRPr="008D1A04">
        <w:rPr>
          <w:sz w:val="20"/>
        </w:rPr>
        <w:t>(as</w:t>
      </w:r>
      <w:r w:rsidRPr="008D1A04">
        <w:rPr>
          <w:spacing w:val="-5"/>
          <w:sz w:val="20"/>
        </w:rPr>
        <w:t xml:space="preserve"> </w:t>
      </w:r>
      <w:r w:rsidRPr="008D1A04">
        <w:rPr>
          <w:sz w:val="20"/>
        </w:rPr>
        <w:t>per</w:t>
      </w:r>
      <w:r w:rsidRPr="008D1A04">
        <w:rPr>
          <w:spacing w:val="-2"/>
          <w:sz w:val="20"/>
        </w:rPr>
        <w:t xml:space="preserve"> </w:t>
      </w:r>
      <w:r w:rsidRPr="008D1A04">
        <w:rPr>
          <w:sz w:val="20"/>
        </w:rPr>
        <w:t>the</w:t>
      </w:r>
      <w:r w:rsidRPr="008D1A04">
        <w:rPr>
          <w:spacing w:val="-3"/>
          <w:sz w:val="20"/>
        </w:rPr>
        <w:t xml:space="preserve"> </w:t>
      </w:r>
      <w:r w:rsidRPr="008D1A04">
        <w:rPr>
          <w:sz w:val="20"/>
        </w:rPr>
        <w:t>account</w:t>
      </w:r>
      <w:r w:rsidRPr="008D1A04">
        <w:rPr>
          <w:spacing w:val="-3"/>
          <w:sz w:val="20"/>
        </w:rPr>
        <w:t xml:space="preserve"> </w:t>
      </w:r>
      <w:r w:rsidRPr="008D1A04">
        <w:rPr>
          <w:sz w:val="20"/>
        </w:rPr>
        <w:t>details,</w:t>
      </w:r>
      <w:r w:rsidRPr="008D1A04">
        <w:rPr>
          <w:spacing w:val="-2"/>
          <w:sz w:val="20"/>
        </w:rPr>
        <w:t xml:space="preserve"> </w:t>
      </w:r>
      <w:r w:rsidRPr="008D1A04">
        <w:rPr>
          <w:sz w:val="20"/>
        </w:rPr>
        <w:t>given</w:t>
      </w:r>
      <w:r w:rsidRPr="008D1A04">
        <w:rPr>
          <w:spacing w:val="-3"/>
          <w:sz w:val="20"/>
        </w:rPr>
        <w:t xml:space="preserve"> </w:t>
      </w:r>
      <w:r w:rsidRPr="008D1A04">
        <w:rPr>
          <w:sz w:val="20"/>
        </w:rPr>
        <w:t>below).</w:t>
      </w:r>
      <w:r w:rsidRPr="008D1A04">
        <w:rPr>
          <w:spacing w:val="-2"/>
          <w:sz w:val="20"/>
        </w:rPr>
        <w:t xml:space="preserve"> </w:t>
      </w:r>
      <w:r w:rsidRPr="008D1A04">
        <w:rPr>
          <w:sz w:val="20"/>
        </w:rPr>
        <w:t>Please ensure to mention your PID and MID, while making the payment, so that the same can be tracked easily, in our bank statement. After making the payment, login with their MID &amp; Password</w:t>
      </w:r>
      <w:r w:rsidRPr="008D1A04">
        <w:rPr>
          <w:sz w:val="20"/>
        </w:rPr>
        <w:t xml:space="preserve">, click on </w:t>
      </w:r>
      <w:hyperlink r:id="rId6">
        <w:r w:rsidRPr="008D1A04">
          <w:rPr>
            <w:b/>
            <w:sz w:val="20"/>
          </w:rPr>
          <w:t>Upload Payment Details</w:t>
        </w:r>
      </w:hyperlink>
      <w:r w:rsidRPr="008D1A04">
        <w:rPr>
          <w:sz w:val="20"/>
        </w:rPr>
        <w:t>, fill up the payment details and then upload the scanned copy (in PDF) of the proof of payment</w:t>
      </w:r>
      <w:r w:rsidRPr="008D1A04">
        <w:rPr>
          <w:spacing w:val="-2"/>
          <w:sz w:val="20"/>
        </w:rPr>
        <w:t xml:space="preserve"> </w:t>
      </w:r>
      <w:r w:rsidRPr="008D1A04">
        <w:rPr>
          <w:sz w:val="20"/>
        </w:rPr>
        <w:t>there</w:t>
      </w:r>
      <w:r w:rsidRPr="008D1A04">
        <w:rPr>
          <w:spacing w:val="-2"/>
          <w:sz w:val="20"/>
        </w:rPr>
        <w:t xml:space="preserve"> </w:t>
      </w:r>
      <w:r w:rsidRPr="008D1A04">
        <w:rPr>
          <w:sz w:val="20"/>
        </w:rPr>
        <w:t>itself</w:t>
      </w:r>
      <w:r w:rsidRPr="008D1A04">
        <w:rPr>
          <w:spacing w:val="-1"/>
          <w:sz w:val="20"/>
        </w:rPr>
        <w:t xml:space="preserve"> </w:t>
      </w:r>
      <w:r w:rsidRPr="008D1A04">
        <w:rPr>
          <w:sz w:val="20"/>
        </w:rPr>
        <w:t>and</w:t>
      </w:r>
      <w:r w:rsidRPr="008D1A04">
        <w:rPr>
          <w:spacing w:val="-2"/>
          <w:sz w:val="20"/>
        </w:rPr>
        <w:t xml:space="preserve"> </w:t>
      </w:r>
      <w:r w:rsidRPr="008D1A04">
        <w:rPr>
          <w:sz w:val="20"/>
        </w:rPr>
        <w:t>generate</w:t>
      </w:r>
      <w:r w:rsidRPr="008D1A04">
        <w:rPr>
          <w:spacing w:val="-2"/>
          <w:sz w:val="20"/>
        </w:rPr>
        <w:t xml:space="preserve"> </w:t>
      </w:r>
      <w:r w:rsidRPr="008D1A04">
        <w:rPr>
          <w:sz w:val="20"/>
        </w:rPr>
        <w:t>a</w:t>
      </w:r>
      <w:r w:rsidRPr="008D1A04">
        <w:rPr>
          <w:spacing w:val="-1"/>
          <w:sz w:val="20"/>
        </w:rPr>
        <w:t xml:space="preserve"> </w:t>
      </w:r>
      <w:r w:rsidRPr="008D1A04">
        <w:rPr>
          <w:sz w:val="20"/>
        </w:rPr>
        <w:t>Payment</w:t>
      </w:r>
      <w:r w:rsidRPr="008D1A04">
        <w:rPr>
          <w:spacing w:val="-2"/>
          <w:sz w:val="20"/>
        </w:rPr>
        <w:t xml:space="preserve"> </w:t>
      </w:r>
      <w:r w:rsidRPr="008D1A04">
        <w:rPr>
          <w:sz w:val="20"/>
        </w:rPr>
        <w:t>ID</w:t>
      </w:r>
      <w:r w:rsidRPr="008D1A04">
        <w:rPr>
          <w:b/>
          <w:sz w:val="20"/>
        </w:rPr>
        <w:t>.</w:t>
      </w:r>
      <w:r w:rsidRPr="008D1A04">
        <w:rPr>
          <w:b/>
          <w:spacing w:val="40"/>
          <w:sz w:val="20"/>
        </w:rPr>
        <w:t xml:space="preserve"> </w:t>
      </w:r>
      <w:r w:rsidRPr="008D1A04">
        <w:rPr>
          <w:b/>
          <w:sz w:val="20"/>
        </w:rPr>
        <w:t>Please</w:t>
      </w:r>
      <w:r w:rsidRPr="008D1A04">
        <w:rPr>
          <w:b/>
          <w:spacing w:val="-2"/>
          <w:sz w:val="20"/>
        </w:rPr>
        <w:t xml:space="preserve"> </w:t>
      </w:r>
      <w:r w:rsidRPr="008D1A04">
        <w:rPr>
          <w:b/>
          <w:sz w:val="20"/>
        </w:rPr>
        <w:t>note</w:t>
      </w:r>
      <w:r w:rsidRPr="008D1A04">
        <w:rPr>
          <w:b/>
          <w:spacing w:val="-2"/>
          <w:sz w:val="20"/>
        </w:rPr>
        <w:t xml:space="preserve"> </w:t>
      </w:r>
      <w:r w:rsidRPr="008D1A04">
        <w:rPr>
          <w:b/>
          <w:sz w:val="20"/>
        </w:rPr>
        <w:t>that</w:t>
      </w:r>
      <w:r w:rsidRPr="008D1A04">
        <w:rPr>
          <w:b/>
          <w:sz w:val="20"/>
        </w:rPr>
        <w:t xml:space="preserve"> in</w:t>
      </w:r>
      <w:r w:rsidRPr="008D1A04">
        <w:rPr>
          <w:b/>
          <w:spacing w:val="-4"/>
          <w:sz w:val="20"/>
        </w:rPr>
        <w:t xml:space="preserve"> </w:t>
      </w:r>
      <w:r w:rsidRPr="008D1A04">
        <w:rPr>
          <w:b/>
          <w:sz w:val="20"/>
        </w:rPr>
        <w:t>this</w:t>
      </w:r>
      <w:r w:rsidRPr="008D1A04">
        <w:rPr>
          <w:b/>
          <w:spacing w:val="-2"/>
          <w:sz w:val="20"/>
        </w:rPr>
        <w:t xml:space="preserve"> </w:t>
      </w:r>
      <w:r w:rsidRPr="008D1A04">
        <w:rPr>
          <w:b/>
          <w:sz w:val="20"/>
        </w:rPr>
        <w:t>form of payment, authors are not required to send any thing by post.</w:t>
      </w:r>
    </w:p>
    <w:p w:rsidR="007176EC" w:rsidRDefault="007176EC">
      <w:pPr>
        <w:pStyle w:val="BodyText"/>
        <w:spacing w:before="37"/>
        <w:rPr>
          <w:b/>
        </w:rPr>
      </w:pPr>
    </w:p>
    <w:p w:rsidR="007176EC" w:rsidRDefault="002F083B">
      <w:pPr>
        <w:spacing w:before="1"/>
        <w:ind w:left="120"/>
        <w:rPr>
          <w:b/>
          <w:sz w:val="20"/>
        </w:rPr>
      </w:pPr>
      <w:r>
        <w:rPr>
          <w:b/>
          <w:color w:val="FF0000"/>
          <w:sz w:val="20"/>
        </w:rPr>
        <w:t>Details</w:t>
      </w:r>
      <w:r>
        <w:rPr>
          <w:b/>
          <w:color w:val="FF0000"/>
          <w:spacing w:val="-7"/>
          <w:sz w:val="20"/>
        </w:rPr>
        <w:t xml:space="preserve"> </w:t>
      </w:r>
      <w:r>
        <w:rPr>
          <w:b/>
          <w:color w:val="FF0000"/>
          <w:sz w:val="20"/>
        </w:rPr>
        <w:t>for</w:t>
      </w:r>
      <w:r>
        <w:rPr>
          <w:b/>
          <w:color w:val="FF0000"/>
          <w:spacing w:val="-7"/>
          <w:sz w:val="20"/>
        </w:rPr>
        <w:t xml:space="preserve"> </w:t>
      </w:r>
      <w:r>
        <w:rPr>
          <w:b/>
          <w:color w:val="FF0000"/>
          <w:sz w:val="20"/>
        </w:rPr>
        <w:t>Wire</w:t>
      </w:r>
      <w:r>
        <w:rPr>
          <w:b/>
          <w:color w:val="FF0000"/>
          <w:spacing w:val="-7"/>
          <w:sz w:val="20"/>
        </w:rPr>
        <w:t xml:space="preserve"> </w:t>
      </w:r>
      <w:r>
        <w:rPr>
          <w:b/>
          <w:color w:val="FF0000"/>
          <w:sz w:val="20"/>
        </w:rPr>
        <w:t>Transfer</w:t>
      </w:r>
      <w:r>
        <w:rPr>
          <w:b/>
          <w:color w:val="FF0000"/>
          <w:spacing w:val="-5"/>
          <w:sz w:val="20"/>
        </w:rPr>
        <w:t xml:space="preserve"> </w:t>
      </w:r>
      <w:r>
        <w:rPr>
          <w:b/>
          <w:color w:val="FF0000"/>
          <w:sz w:val="20"/>
        </w:rPr>
        <w:t>/</w:t>
      </w:r>
      <w:r>
        <w:rPr>
          <w:b/>
          <w:color w:val="FF0000"/>
          <w:spacing w:val="-3"/>
          <w:sz w:val="20"/>
        </w:rPr>
        <w:t xml:space="preserve"> </w:t>
      </w:r>
      <w:r>
        <w:rPr>
          <w:b/>
          <w:color w:val="FF0000"/>
          <w:sz w:val="20"/>
        </w:rPr>
        <w:t>Online</w:t>
      </w:r>
      <w:r>
        <w:rPr>
          <w:b/>
          <w:color w:val="FF0000"/>
          <w:spacing w:val="-7"/>
          <w:sz w:val="20"/>
        </w:rPr>
        <w:t xml:space="preserve"> </w:t>
      </w:r>
      <w:r>
        <w:rPr>
          <w:b/>
          <w:color w:val="FF0000"/>
          <w:sz w:val="20"/>
        </w:rPr>
        <w:t>Transfer</w:t>
      </w:r>
      <w:r>
        <w:rPr>
          <w:b/>
          <w:color w:val="FF0000"/>
          <w:spacing w:val="-5"/>
          <w:sz w:val="20"/>
        </w:rPr>
        <w:t xml:space="preserve"> </w:t>
      </w:r>
      <w:r>
        <w:rPr>
          <w:b/>
          <w:color w:val="FF0000"/>
          <w:sz w:val="20"/>
        </w:rPr>
        <w:t>/</w:t>
      </w:r>
      <w:r>
        <w:rPr>
          <w:b/>
          <w:color w:val="FF0000"/>
          <w:spacing w:val="-5"/>
          <w:sz w:val="20"/>
        </w:rPr>
        <w:t xml:space="preserve"> </w:t>
      </w:r>
      <w:r>
        <w:rPr>
          <w:b/>
          <w:color w:val="FF0000"/>
          <w:sz w:val="20"/>
        </w:rPr>
        <w:t>NEFT</w:t>
      </w:r>
      <w:r>
        <w:rPr>
          <w:b/>
          <w:color w:val="FF0000"/>
          <w:spacing w:val="-2"/>
          <w:sz w:val="20"/>
        </w:rPr>
        <w:t xml:space="preserve"> </w:t>
      </w:r>
      <w:r>
        <w:rPr>
          <w:b/>
          <w:color w:val="FF0000"/>
          <w:sz w:val="20"/>
        </w:rPr>
        <w:t>/</w:t>
      </w:r>
      <w:r>
        <w:rPr>
          <w:b/>
          <w:color w:val="FF0000"/>
          <w:spacing w:val="-5"/>
          <w:sz w:val="20"/>
        </w:rPr>
        <w:t xml:space="preserve"> </w:t>
      </w:r>
      <w:r>
        <w:rPr>
          <w:b/>
          <w:color w:val="FF0000"/>
          <w:sz w:val="20"/>
        </w:rPr>
        <w:t>RTGS</w:t>
      </w:r>
      <w:r>
        <w:rPr>
          <w:b/>
          <w:color w:val="FF0000"/>
          <w:spacing w:val="-4"/>
          <w:sz w:val="20"/>
        </w:rPr>
        <w:t xml:space="preserve"> </w:t>
      </w:r>
      <w:r>
        <w:rPr>
          <w:b/>
          <w:color w:val="FF0000"/>
          <w:spacing w:val="-2"/>
          <w:sz w:val="20"/>
        </w:rPr>
        <w:t>Payment:</w:t>
      </w:r>
    </w:p>
    <w:p w:rsidR="007176EC" w:rsidRDefault="007176EC">
      <w:pPr>
        <w:pStyle w:val="BodyText"/>
        <w:spacing w:before="10"/>
        <w:rPr>
          <w:b/>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305"/>
        <w:gridCol w:w="3565"/>
      </w:tblGrid>
      <w:tr w:rsidR="007176EC">
        <w:trPr>
          <w:trHeight w:val="323"/>
        </w:trPr>
        <w:tc>
          <w:tcPr>
            <w:tcW w:w="4952" w:type="dxa"/>
          </w:tcPr>
          <w:p w:rsidR="007176EC" w:rsidRDefault="002F083B">
            <w:pPr>
              <w:pStyle w:val="TableParagraph"/>
              <w:rPr>
                <w:sz w:val="20"/>
              </w:rPr>
            </w:pPr>
            <w:r>
              <w:rPr>
                <w:color w:val="1F1A17"/>
                <w:sz w:val="20"/>
              </w:rPr>
              <w:t>Name</w:t>
            </w:r>
            <w:r>
              <w:rPr>
                <w:color w:val="1F1A17"/>
                <w:spacing w:val="-8"/>
                <w:sz w:val="20"/>
              </w:rPr>
              <w:t xml:space="preserve"> </w:t>
            </w:r>
            <w:r>
              <w:rPr>
                <w:color w:val="1F1A17"/>
                <w:sz w:val="20"/>
              </w:rPr>
              <w:t>of</w:t>
            </w:r>
            <w:r>
              <w:rPr>
                <w:color w:val="1F1A17"/>
                <w:spacing w:val="-7"/>
                <w:sz w:val="20"/>
              </w:rPr>
              <w:t xml:space="preserve"> </w:t>
            </w:r>
            <w:r>
              <w:rPr>
                <w:color w:val="1F1A17"/>
                <w:sz w:val="20"/>
              </w:rPr>
              <w:t>Beneficiary</w:t>
            </w:r>
            <w:r>
              <w:rPr>
                <w:color w:val="1F1A17"/>
                <w:spacing w:val="-6"/>
                <w:sz w:val="20"/>
              </w:rPr>
              <w:t xml:space="preserve"> </w:t>
            </w:r>
            <w:r>
              <w:rPr>
                <w:color w:val="1F1A17"/>
                <w:spacing w:val="-4"/>
                <w:sz w:val="20"/>
              </w:rPr>
              <w:t>Bank</w:t>
            </w:r>
          </w:p>
        </w:tc>
        <w:tc>
          <w:tcPr>
            <w:tcW w:w="305" w:type="dxa"/>
          </w:tcPr>
          <w:p w:rsidR="007176EC" w:rsidRDefault="002F083B">
            <w:pPr>
              <w:pStyle w:val="TableParagraph"/>
              <w:ind w:left="6"/>
              <w:jc w:val="center"/>
              <w:rPr>
                <w:sz w:val="20"/>
              </w:rPr>
            </w:pPr>
            <w:r>
              <w:rPr>
                <w:color w:val="1F1A17"/>
                <w:spacing w:val="-10"/>
                <w:sz w:val="20"/>
              </w:rPr>
              <w:t>:</w:t>
            </w:r>
          </w:p>
        </w:tc>
        <w:tc>
          <w:tcPr>
            <w:tcW w:w="3565" w:type="dxa"/>
          </w:tcPr>
          <w:p w:rsidR="007176EC" w:rsidRDefault="008D1A04">
            <w:pPr>
              <w:pStyle w:val="TableParagraph"/>
              <w:rPr>
                <w:b/>
                <w:sz w:val="20"/>
              </w:rPr>
            </w:pPr>
            <w:r>
              <w:rPr>
                <w:b/>
                <w:sz w:val="20"/>
              </w:rPr>
              <w:t>Bank of Baroda</w:t>
            </w:r>
            <w:r w:rsidR="002F083B">
              <w:rPr>
                <w:b/>
                <w:spacing w:val="-6"/>
                <w:sz w:val="20"/>
              </w:rPr>
              <w:t xml:space="preserve"> </w:t>
            </w:r>
            <w:r>
              <w:rPr>
                <w:b/>
                <w:spacing w:val="-4"/>
                <w:sz w:val="20"/>
              </w:rPr>
              <w:t>(</w:t>
            </w:r>
            <w:proofErr w:type="spellStart"/>
            <w:r>
              <w:rPr>
                <w:b/>
                <w:spacing w:val="-4"/>
                <w:sz w:val="20"/>
              </w:rPr>
              <w:t>BoB</w:t>
            </w:r>
            <w:proofErr w:type="spellEnd"/>
            <w:r w:rsidR="002F083B">
              <w:rPr>
                <w:b/>
                <w:spacing w:val="-4"/>
                <w:sz w:val="20"/>
              </w:rPr>
              <w:t>)</w:t>
            </w:r>
          </w:p>
        </w:tc>
      </w:tr>
      <w:tr w:rsidR="007176EC">
        <w:trPr>
          <w:trHeight w:val="333"/>
        </w:trPr>
        <w:tc>
          <w:tcPr>
            <w:tcW w:w="4952" w:type="dxa"/>
          </w:tcPr>
          <w:p w:rsidR="007176EC" w:rsidRDefault="002F083B">
            <w:pPr>
              <w:pStyle w:val="TableParagraph"/>
              <w:rPr>
                <w:sz w:val="20"/>
              </w:rPr>
            </w:pPr>
            <w:r>
              <w:rPr>
                <w:color w:val="1F1A17"/>
                <w:sz w:val="20"/>
              </w:rPr>
              <w:t>Name</w:t>
            </w:r>
            <w:r>
              <w:rPr>
                <w:color w:val="1F1A17"/>
                <w:spacing w:val="-5"/>
                <w:sz w:val="20"/>
              </w:rPr>
              <w:t xml:space="preserve"> </w:t>
            </w:r>
            <w:r>
              <w:rPr>
                <w:color w:val="1F1A17"/>
                <w:sz w:val="20"/>
              </w:rPr>
              <w:t>of</w:t>
            </w:r>
            <w:r>
              <w:rPr>
                <w:color w:val="1F1A17"/>
                <w:spacing w:val="-4"/>
                <w:sz w:val="20"/>
              </w:rPr>
              <w:t xml:space="preserve"> </w:t>
            </w:r>
            <w:r>
              <w:rPr>
                <w:color w:val="1F1A17"/>
                <w:sz w:val="20"/>
              </w:rPr>
              <w:t>the</w:t>
            </w:r>
            <w:r>
              <w:rPr>
                <w:color w:val="1F1A17"/>
                <w:spacing w:val="-7"/>
                <w:sz w:val="20"/>
              </w:rPr>
              <w:t xml:space="preserve"> </w:t>
            </w:r>
            <w:r>
              <w:rPr>
                <w:color w:val="1F1A17"/>
                <w:sz w:val="20"/>
              </w:rPr>
              <w:t>Branch</w:t>
            </w:r>
            <w:r>
              <w:rPr>
                <w:color w:val="1F1A17"/>
                <w:spacing w:val="-3"/>
                <w:sz w:val="20"/>
              </w:rPr>
              <w:t xml:space="preserve"> </w:t>
            </w:r>
            <w:r>
              <w:rPr>
                <w:color w:val="1F1A17"/>
                <w:sz w:val="20"/>
              </w:rPr>
              <w:t>of</w:t>
            </w:r>
            <w:r>
              <w:rPr>
                <w:color w:val="1F1A17"/>
                <w:spacing w:val="-7"/>
                <w:sz w:val="20"/>
              </w:rPr>
              <w:t xml:space="preserve"> </w:t>
            </w:r>
            <w:r>
              <w:rPr>
                <w:color w:val="1F1A17"/>
                <w:sz w:val="20"/>
              </w:rPr>
              <w:t>the</w:t>
            </w:r>
            <w:r>
              <w:rPr>
                <w:color w:val="1F1A17"/>
                <w:spacing w:val="-7"/>
                <w:sz w:val="20"/>
              </w:rPr>
              <w:t xml:space="preserve"> </w:t>
            </w:r>
            <w:r>
              <w:rPr>
                <w:color w:val="1F1A17"/>
                <w:sz w:val="20"/>
              </w:rPr>
              <w:t>Beneficiary</w:t>
            </w:r>
            <w:r>
              <w:rPr>
                <w:color w:val="1F1A17"/>
                <w:spacing w:val="-4"/>
                <w:sz w:val="20"/>
              </w:rPr>
              <w:t xml:space="preserve"> Bank</w:t>
            </w:r>
          </w:p>
        </w:tc>
        <w:tc>
          <w:tcPr>
            <w:tcW w:w="305" w:type="dxa"/>
          </w:tcPr>
          <w:p w:rsidR="007176EC" w:rsidRDefault="002F083B">
            <w:pPr>
              <w:pStyle w:val="TableParagraph"/>
              <w:ind w:left="6"/>
              <w:jc w:val="center"/>
              <w:rPr>
                <w:sz w:val="20"/>
              </w:rPr>
            </w:pPr>
            <w:r>
              <w:rPr>
                <w:color w:val="1F1A17"/>
                <w:spacing w:val="-10"/>
                <w:sz w:val="20"/>
              </w:rPr>
              <w:t>:</w:t>
            </w:r>
          </w:p>
        </w:tc>
        <w:tc>
          <w:tcPr>
            <w:tcW w:w="3565" w:type="dxa"/>
          </w:tcPr>
          <w:p w:rsidR="007176EC" w:rsidRDefault="008D1A04">
            <w:pPr>
              <w:pStyle w:val="TableParagraph"/>
              <w:rPr>
                <w:b/>
                <w:sz w:val="20"/>
              </w:rPr>
            </w:pPr>
            <w:r w:rsidRPr="008D1A04">
              <w:rPr>
                <w:b/>
                <w:sz w:val="20"/>
              </w:rPr>
              <w:t>Oxford Dental College &amp; Hospital (Bangalore, INDIA)</w:t>
            </w:r>
          </w:p>
        </w:tc>
      </w:tr>
    </w:tbl>
    <w:p w:rsidR="007176EC" w:rsidRDefault="007176EC">
      <w:pPr>
        <w:rPr>
          <w:sz w:val="20"/>
        </w:rPr>
        <w:sectPr w:rsidR="007176EC">
          <w:type w:val="continuous"/>
          <w:pgSz w:w="11910" w:h="16840"/>
          <w:pgMar w:top="680" w:right="1320" w:bottom="996"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305"/>
        <w:gridCol w:w="3565"/>
      </w:tblGrid>
      <w:tr w:rsidR="007176EC">
        <w:trPr>
          <w:trHeight w:val="818"/>
        </w:trPr>
        <w:tc>
          <w:tcPr>
            <w:tcW w:w="4952" w:type="dxa"/>
          </w:tcPr>
          <w:p w:rsidR="007176EC" w:rsidRDefault="002F083B">
            <w:pPr>
              <w:pStyle w:val="TableParagraph"/>
              <w:spacing w:before="2"/>
              <w:rPr>
                <w:sz w:val="20"/>
              </w:rPr>
            </w:pPr>
            <w:r>
              <w:rPr>
                <w:color w:val="1F1A17"/>
                <w:sz w:val="20"/>
              </w:rPr>
              <w:t>Address</w:t>
            </w:r>
            <w:r>
              <w:rPr>
                <w:color w:val="1F1A17"/>
                <w:spacing w:val="-5"/>
                <w:sz w:val="20"/>
              </w:rPr>
              <w:t xml:space="preserve"> </w:t>
            </w:r>
            <w:r>
              <w:rPr>
                <w:color w:val="1F1A17"/>
                <w:sz w:val="20"/>
              </w:rPr>
              <w:t>of</w:t>
            </w:r>
            <w:r>
              <w:rPr>
                <w:color w:val="1F1A17"/>
                <w:spacing w:val="-6"/>
                <w:sz w:val="20"/>
              </w:rPr>
              <w:t xml:space="preserve"> </w:t>
            </w:r>
            <w:r>
              <w:rPr>
                <w:color w:val="1F1A17"/>
                <w:sz w:val="20"/>
              </w:rPr>
              <w:t>the</w:t>
            </w:r>
            <w:r>
              <w:rPr>
                <w:color w:val="1F1A17"/>
                <w:spacing w:val="-7"/>
                <w:sz w:val="20"/>
              </w:rPr>
              <w:t xml:space="preserve"> </w:t>
            </w:r>
            <w:r>
              <w:rPr>
                <w:color w:val="1F1A17"/>
                <w:sz w:val="20"/>
              </w:rPr>
              <w:t>Branch</w:t>
            </w:r>
            <w:r>
              <w:rPr>
                <w:color w:val="1F1A17"/>
                <w:spacing w:val="-6"/>
                <w:sz w:val="20"/>
              </w:rPr>
              <w:t xml:space="preserve"> </w:t>
            </w:r>
            <w:r>
              <w:rPr>
                <w:color w:val="1F1A17"/>
                <w:sz w:val="20"/>
              </w:rPr>
              <w:t>of</w:t>
            </w:r>
            <w:r>
              <w:rPr>
                <w:color w:val="1F1A17"/>
                <w:spacing w:val="-7"/>
                <w:sz w:val="20"/>
              </w:rPr>
              <w:t xml:space="preserve"> </w:t>
            </w:r>
            <w:r>
              <w:rPr>
                <w:color w:val="1F1A17"/>
                <w:sz w:val="20"/>
              </w:rPr>
              <w:t>the</w:t>
            </w:r>
            <w:r>
              <w:rPr>
                <w:color w:val="1F1A17"/>
                <w:spacing w:val="-7"/>
                <w:sz w:val="20"/>
              </w:rPr>
              <w:t xml:space="preserve"> </w:t>
            </w:r>
            <w:r>
              <w:rPr>
                <w:color w:val="1F1A17"/>
                <w:sz w:val="20"/>
              </w:rPr>
              <w:t>Beneficiary</w:t>
            </w:r>
            <w:r>
              <w:rPr>
                <w:color w:val="1F1A17"/>
                <w:spacing w:val="-6"/>
                <w:sz w:val="20"/>
              </w:rPr>
              <w:t xml:space="preserve"> </w:t>
            </w:r>
            <w:r>
              <w:rPr>
                <w:color w:val="1F1A17"/>
                <w:spacing w:val="-4"/>
                <w:sz w:val="20"/>
              </w:rPr>
              <w:t>Bank</w:t>
            </w:r>
          </w:p>
        </w:tc>
        <w:tc>
          <w:tcPr>
            <w:tcW w:w="305" w:type="dxa"/>
          </w:tcPr>
          <w:p w:rsidR="007176EC" w:rsidRDefault="002F083B">
            <w:pPr>
              <w:pStyle w:val="TableParagraph"/>
              <w:spacing w:before="2"/>
              <w:ind w:left="6"/>
              <w:jc w:val="center"/>
              <w:rPr>
                <w:sz w:val="20"/>
              </w:rPr>
            </w:pPr>
            <w:r>
              <w:rPr>
                <w:color w:val="1F1A17"/>
                <w:spacing w:val="-10"/>
                <w:sz w:val="20"/>
              </w:rPr>
              <w:t>:</w:t>
            </w:r>
          </w:p>
        </w:tc>
        <w:tc>
          <w:tcPr>
            <w:tcW w:w="3565" w:type="dxa"/>
          </w:tcPr>
          <w:p w:rsidR="007176EC" w:rsidRDefault="00010C72" w:rsidP="008D1A04">
            <w:pPr>
              <w:pStyle w:val="TableParagraph"/>
              <w:rPr>
                <w:b/>
                <w:sz w:val="20"/>
              </w:rPr>
            </w:pPr>
            <w:r w:rsidRPr="00010C72">
              <w:rPr>
                <w:b/>
                <w:sz w:val="20"/>
              </w:rPr>
              <w:t>OXFORD ENGINEERING COLLGE , 10TH MILE STONE , BOMMANAHALLI,HOSUR ROAD</w:t>
            </w:r>
            <w:r>
              <w:rPr>
                <w:b/>
                <w:sz w:val="20"/>
              </w:rPr>
              <w:t>, BANGALORE - 560068</w:t>
            </w:r>
          </w:p>
        </w:tc>
      </w:tr>
      <w:tr w:rsidR="007176EC">
        <w:trPr>
          <w:trHeight w:val="333"/>
        </w:trPr>
        <w:tc>
          <w:tcPr>
            <w:tcW w:w="4952" w:type="dxa"/>
          </w:tcPr>
          <w:p w:rsidR="007176EC" w:rsidRDefault="002F083B">
            <w:pPr>
              <w:pStyle w:val="TableParagraph"/>
              <w:spacing w:before="2"/>
              <w:rPr>
                <w:sz w:val="20"/>
              </w:rPr>
            </w:pPr>
            <w:r>
              <w:rPr>
                <w:color w:val="1F1A17"/>
                <w:sz w:val="20"/>
              </w:rPr>
              <w:t>Branch</w:t>
            </w:r>
            <w:r>
              <w:rPr>
                <w:color w:val="1F1A17"/>
                <w:spacing w:val="-8"/>
                <w:sz w:val="20"/>
              </w:rPr>
              <w:t xml:space="preserve"> </w:t>
            </w:r>
            <w:r>
              <w:rPr>
                <w:color w:val="1F1A17"/>
                <w:spacing w:val="-4"/>
                <w:sz w:val="20"/>
              </w:rPr>
              <w:t>Code</w:t>
            </w:r>
          </w:p>
        </w:tc>
        <w:tc>
          <w:tcPr>
            <w:tcW w:w="305" w:type="dxa"/>
          </w:tcPr>
          <w:p w:rsidR="007176EC" w:rsidRDefault="002F083B">
            <w:pPr>
              <w:pStyle w:val="TableParagraph"/>
              <w:spacing w:before="2"/>
              <w:ind w:left="6"/>
              <w:jc w:val="center"/>
              <w:rPr>
                <w:sz w:val="20"/>
              </w:rPr>
            </w:pPr>
            <w:r>
              <w:rPr>
                <w:color w:val="1F1A17"/>
                <w:spacing w:val="-10"/>
                <w:sz w:val="20"/>
              </w:rPr>
              <w:t>:</w:t>
            </w:r>
          </w:p>
        </w:tc>
        <w:tc>
          <w:tcPr>
            <w:tcW w:w="3565" w:type="dxa"/>
          </w:tcPr>
          <w:p w:rsidR="007176EC" w:rsidRDefault="007D54BF">
            <w:pPr>
              <w:pStyle w:val="TableParagraph"/>
              <w:spacing w:before="2"/>
              <w:rPr>
                <w:b/>
                <w:sz w:val="20"/>
              </w:rPr>
            </w:pPr>
            <w:r w:rsidRPr="008D1A04">
              <w:rPr>
                <w:b/>
                <w:sz w:val="20"/>
              </w:rPr>
              <w:t>VJOXDC</w:t>
            </w:r>
          </w:p>
        </w:tc>
      </w:tr>
      <w:tr w:rsidR="007176EC">
        <w:trPr>
          <w:trHeight w:val="366"/>
        </w:trPr>
        <w:tc>
          <w:tcPr>
            <w:tcW w:w="4952" w:type="dxa"/>
          </w:tcPr>
          <w:p w:rsidR="007176EC" w:rsidRDefault="002F083B">
            <w:pPr>
              <w:pStyle w:val="TableParagraph"/>
              <w:rPr>
                <w:sz w:val="20"/>
              </w:rPr>
            </w:pPr>
            <w:r>
              <w:rPr>
                <w:color w:val="1F1A17"/>
                <w:sz w:val="20"/>
              </w:rPr>
              <w:t>Branch's</w:t>
            </w:r>
            <w:r>
              <w:rPr>
                <w:color w:val="1F1A17"/>
                <w:spacing w:val="-6"/>
                <w:sz w:val="20"/>
              </w:rPr>
              <w:t xml:space="preserve"> </w:t>
            </w:r>
            <w:r>
              <w:rPr>
                <w:color w:val="1F1A17"/>
                <w:sz w:val="20"/>
              </w:rPr>
              <w:t>IFSC</w:t>
            </w:r>
            <w:r>
              <w:rPr>
                <w:color w:val="1F1A17"/>
                <w:spacing w:val="-8"/>
                <w:sz w:val="20"/>
              </w:rPr>
              <w:t xml:space="preserve"> </w:t>
            </w:r>
            <w:r>
              <w:rPr>
                <w:color w:val="1F1A17"/>
                <w:spacing w:val="-4"/>
                <w:sz w:val="20"/>
              </w:rPr>
              <w:t>Code</w:t>
            </w:r>
          </w:p>
        </w:tc>
        <w:tc>
          <w:tcPr>
            <w:tcW w:w="305" w:type="dxa"/>
          </w:tcPr>
          <w:p w:rsidR="007176EC" w:rsidRDefault="002F083B">
            <w:pPr>
              <w:pStyle w:val="TableParagraph"/>
              <w:ind w:left="6"/>
              <w:jc w:val="center"/>
              <w:rPr>
                <w:sz w:val="20"/>
              </w:rPr>
            </w:pPr>
            <w:r>
              <w:rPr>
                <w:color w:val="1F1A17"/>
                <w:spacing w:val="-10"/>
                <w:sz w:val="20"/>
              </w:rPr>
              <w:t>:</w:t>
            </w:r>
          </w:p>
        </w:tc>
        <w:tc>
          <w:tcPr>
            <w:tcW w:w="3565" w:type="dxa"/>
          </w:tcPr>
          <w:p w:rsidR="007176EC" w:rsidRDefault="008D1A04">
            <w:pPr>
              <w:pStyle w:val="TableParagraph"/>
              <w:rPr>
                <w:b/>
                <w:sz w:val="20"/>
              </w:rPr>
            </w:pPr>
            <w:r w:rsidRPr="008D1A04">
              <w:rPr>
                <w:b/>
                <w:sz w:val="20"/>
              </w:rPr>
              <w:t>BARB0VJOXDC</w:t>
            </w:r>
          </w:p>
        </w:tc>
      </w:tr>
      <w:tr w:rsidR="007176EC">
        <w:trPr>
          <w:trHeight w:val="333"/>
        </w:trPr>
        <w:tc>
          <w:tcPr>
            <w:tcW w:w="4952" w:type="dxa"/>
          </w:tcPr>
          <w:p w:rsidR="007176EC" w:rsidRDefault="002F083B">
            <w:pPr>
              <w:pStyle w:val="TableParagraph"/>
              <w:spacing w:before="2"/>
              <w:rPr>
                <w:sz w:val="20"/>
              </w:rPr>
            </w:pPr>
            <w:r>
              <w:rPr>
                <w:color w:val="1F1A17"/>
                <w:sz w:val="20"/>
              </w:rPr>
              <w:t>MICR</w:t>
            </w:r>
            <w:r>
              <w:rPr>
                <w:color w:val="1F1A17"/>
                <w:spacing w:val="-6"/>
                <w:sz w:val="20"/>
              </w:rPr>
              <w:t xml:space="preserve"> </w:t>
            </w:r>
            <w:r>
              <w:rPr>
                <w:color w:val="1F1A17"/>
                <w:sz w:val="20"/>
              </w:rPr>
              <w:t>Code</w:t>
            </w:r>
            <w:r>
              <w:rPr>
                <w:color w:val="1F1A17"/>
                <w:spacing w:val="-4"/>
                <w:sz w:val="20"/>
              </w:rPr>
              <w:t xml:space="preserve"> </w:t>
            </w:r>
            <w:r>
              <w:rPr>
                <w:color w:val="1F1A17"/>
                <w:sz w:val="20"/>
              </w:rPr>
              <w:t>of</w:t>
            </w:r>
            <w:r>
              <w:rPr>
                <w:color w:val="1F1A17"/>
                <w:spacing w:val="-5"/>
                <w:sz w:val="20"/>
              </w:rPr>
              <w:t xml:space="preserve"> </w:t>
            </w:r>
            <w:r>
              <w:rPr>
                <w:color w:val="1F1A17"/>
                <w:spacing w:val="-4"/>
                <w:sz w:val="20"/>
              </w:rPr>
              <w:t>Bank</w:t>
            </w:r>
          </w:p>
        </w:tc>
        <w:tc>
          <w:tcPr>
            <w:tcW w:w="305" w:type="dxa"/>
          </w:tcPr>
          <w:p w:rsidR="007176EC" w:rsidRDefault="002F083B">
            <w:pPr>
              <w:pStyle w:val="TableParagraph"/>
              <w:spacing w:before="2"/>
              <w:ind w:left="6"/>
              <w:jc w:val="center"/>
              <w:rPr>
                <w:sz w:val="20"/>
              </w:rPr>
            </w:pPr>
            <w:r>
              <w:rPr>
                <w:color w:val="1F1A17"/>
                <w:spacing w:val="-10"/>
                <w:sz w:val="20"/>
              </w:rPr>
              <w:t>:</w:t>
            </w:r>
          </w:p>
        </w:tc>
        <w:tc>
          <w:tcPr>
            <w:tcW w:w="3565" w:type="dxa"/>
          </w:tcPr>
          <w:p w:rsidR="007176EC" w:rsidRPr="007D54BF" w:rsidRDefault="007D54BF" w:rsidP="007D54BF">
            <w:pPr>
              <w:pStyle w:val="TableParagraph"/>
              <w:rPr>
                <w:b/>
                <w:sz w:val="20"/>
              </w:rPr>
            </w:pPr>
            <w:r w:rsidRPr="007D54BF">
              <w:rPr>
                <w:b/>
                <w:sz w:val="20"/>
              </w:rPr>
              <w:t>560012143</w:t>
            </w:r>
          </w:p>
        </w:tc>
      </w:tr>
      <w:tr w:rsidR="007176EC">
        <w:trPr>
          <w:trHeight w:val="366"/>
        </w:trPr>
        <w:tc>
          <w:tcPr>
            <w:tcW w:w="4952" w:type="dxa"/>
          </w:tcPr>
          <w:p w:rsidR="007176EC" w:rsidRDefault="002F083B">
            <w:pPr>
              <w:pStyle w:val="TableParagraph"/>
              <w:rPr>
                <w:sz w:val="20"/>
              </w:rPr>
            </w:pPr>
            <w:r>
              <w:rPr>
                <w:sz w:val="20"/>
              </w:rPr>
              <w:t>Swift</w:t>
            </w:r>
            <w:r>
              <w:rPr>
                <w:spacing w:val="-7"/>
                <w:sz w:val="20"/>
              </w:rPr>
              <w:t xml:space="preserve"> </w:t>
            </w:r>
            <w:r>
              <w:rPr>
                <w:sz w:val="20"/>
              </w:rPr>
              <w:t>Code</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Beneficiary</w:t>
            </w:r>
            <w:r>
              <w:rPr>
                <w:spacing w:val="-5"/>
                <w:sz w:val="20"/>
              </w:rPr>
              <w:t xml:space="preserve"> </w:t>
            </w:r>
            <w:r>
              <w:rPr>
                <w:spacing w:val="-4"/>
                <w:sz w:val="20"/>
              </w:rPr>
              <w:t>Bank</w:t>
            </w:r>
          </w:p>
        </w:tc>
        <w:tc>
          <w:tcPr>
            <w:tcW w:w="305" w:type="dxa"/>
          </w:tcPr>
          <w:p w:rsidR="007176EC" w:rsidRDefault="007176EC">
            <w:pPr>
              <w:pStyle w:val="TableParagraph"/>
              <w:ind w:left="0"/>
              <w:rPr>
                <w:rFonts w:ascii="Times New Roman"/>
                <w:sz w:val="20"/>
              </w:rPr>
            </w:pPr>
          </w:p>
        </w:tc>
        <w:tc>
          <w:tcPr>
            <w:tcW w:w="3565" w:type="dxa"/>
          </w:tcPr>
          <w:p w:rsidR="007176EC" w:rsidRDefault="008D1A04">
            <w:pPr>
              <w:pStyle w:val="TableParagraph"/>
              <w:rPr>
                <w:b/>
                <w:sz w:val="20"/>
              </w:rPr>
            </w:pPr>
            <w:r w:rsidRPr="008D1A04">
              <w:rPr>
                <w:b/>
                <w:sz w:val="20"/>
              </w:rPr>
              <w:t>BARBINBBXXX</w:t>
            </w:r>
          </w:p>
        </w:tc>
      </w:tr>
      <w:tr w:rsidR="007176EC">
        <w:trPr>
          <w:trHeight w:val="873"/>
        </w:trPr>
        <w:tc>
          <w:tcPr>
            <w:tcW w:w="4952" w:type="dxa"/>
          </w:tcPr>
          <w:p w:rsidR="007176EC" w:rsidRDefault="002F083B">
            <w:pPr>
              <w:pStyle w:val="TableParagraph"/>
              <w:spacing w:before="2"/>
              <w:rPr>
                <w:sz w:val="20"/>
              </w:rPr>
            </w:pPr>
            <w:r>
              <w:rPr>
                <w:color w:val="1F1A17"/>
                <w:sz w:val="20"/>
              </w:rPr>
              <w:t>Beneficiary</w:t>
            </w:r>
            <w:r>
              <w:rPr>
                <w:color w:val="1F1A17"/>
                <w:spacing w:val="-10"/>
                <w:sz w:val="20"/>
              </w:rPr>
              <w:t xml:space="preserve"> </w:t>
            </w:r>
            <w:r>
              <w:rPr>
                <w:color w:val="1F1A17"/>
                <w:sz w:val="20"/>
              </w:rPr>
              <w:t>Account</w:t>
            </w:r>
            <w:r>
              <w:rPr>
                <w:color w:val="1F1A17"/>
                <w:spacing w:val="-9"/>
                <w:sz w:val="20"/>
              </w:rPr>
              <w:t xml:space="preserve"> </w:t>
            </w:r>
            <w:r>
              <w:rPr>
                <w:color w:val="1F1A17"/>
                <w:spacing w:val="-4"/>
                <w:sz w:val="20"/>
              </w:rPr>
              <w:t>Name</w:t>
            </w:r>
          </w:p>
        </w:tc>
        <w:tc>
          <w:tcPr>
            <w:tcW w:w="305" w:type="dxa"/>
          </w:tcPr>
          <w:p w:rsidR="007176EC" w:rsidRDefault="002F083B">
            <w:pPr>
              <w:pStyle w:val="TableParagraph"/>
              <w:spacing w:before="2"/>
              <w:ind w:left="6"/>
              <w:jc w:val="center"/>
              <w:rPr>
                <w:sz w:val="20"/>
              </w:rPr>
            </w:pPr>
            <w:r>
              <w:rPr>
                <w:color w:val="1F1A17"/>
                <w:spacing w:val="-10"/>
                <w:sz w:val="20"/>
              </w:rPr>
              <w:t>:</w:t>
            </w:r>
          </w:p>
        </w:tc>
        <w:tc>
          <w:tcPr>
            <w:tcW w:w="3565" w:type="dxa"/>
          </w:tcPr>
          <w:p w:rsidR="007176EC" w:rsidRPr="008D1A04" w:rsidRDefault="008D1A04" w:rsidP="008D1A04">
            <w:pPr>
              <w:pStyle w:val="TableParagraph"/>
              <w:rPr>
                <w:b/>
                <w:sz w:val="20"/>
              </w:rPr>
            </w:pPr>
            <w:r w:rsidRPr="008D1A04">
              <w:rPr>
                <w:b/>
                <w:sz w:val="20"/>
              </w:rPr>
              <w:t>TOCE IEEE STUDENT BRANCH COUNSELLOR</w:t>
            </w:r>
          </w:p>
        </w:tc>
      </w:tr>
      <w:tr w:rsidR="007176EC">
        <w:trPr>
          <w:trHeight w:val="366"/>
        </w:trPr>
        <w:tc>
          <w:tcPr>
            <w:tcW w:w="4952" w:type="dxa"/>
          </w:tcPr>
          <w:p w:rsidR="007176EC" w:rsidRDefault="002F083B">
            <w:pPr>
              <w:pStyle w:val="TableParagraph"/>
              <w:rPr>
                <w:sz w:val="20"/>
              </w:rPr>
            </w:pPr>
            <w:r>
              <w:rPr>
                <w:color w:val="1F1A17"/>
                <w:sz w:val="20"/>
              </w:rPr>
              <w:t>Beneficiary</w:t>
            </w:r>
            <w:r>
              <w:rPr>
                <w:color w:val="1F1A17"/>
                <w:spacing w:val="-7"/>
                <w:sz w:val="20"/>
              </w:rPr>
              <w:t xml:space="preserve"> </w:t>
            </w:r>
            <w:r>
              <w:rPr>
                <w:color w:val="1F1A17"/>
                <w:sz w:val="20"/>
              </w:rPr>
              <w:t>Bank</w:t>
            </w:r>
            <w:r>
              <w:rPr>
                <w:color w:val="1F1A17"/>
                <w:spacing w:val="-7"/>
                <w:sz w:val="20"/>
              </w:rPr>
              <w:t xml:space="preserve"> </w:t>
            </w:r>
            <w:r>
              <w:rPr>
                <w:color w:val="1F1A17"/>
                <w:sz w:val="20"/>
              </w:rPr>
              <w:t>Account</w:t>
            </w:r>
            <w:r>
              <w:rPr>
                <w:color w:val="1F1A17"/>
                <w:spacing w:val="-6"/>
                <w:sz w:val="20"/>
              </w:rPr>
              <w:t xml:space="preserve"> </w:t>
            </w:r>
            <w:r>
              <w:rPr>
                <w:color w:val="1F1A17"/>
                <w:spacing w:val="-2"/>
                <w:sz w:val="20"/>
              </w:rPr>
              <w:t>Number</w:t>
            </w:r>
          </w:p>
        </w:tc>
        <w:tc>
          <w:tcPr>
            <w:tcW w:w="305" w:type="dxa"/>
          </w:tcPr>
          <w:p w:rsidR="007176EC" w:rsidRDefault="002F083B">
            <w:pPr>
              <w:pStyle w:val="TableParagraph"/>
              <w:ind w:left="6"/>
              <w:jc w:val="center"/>
              <w:rPr>
                <w:sz w:val="20"/>
              </w:rPr>
            </w:pPr>
            <w:r>
              <w:rPr>
                <w:color w:val="1F1A17"/>
                <w:spacing w:val="-10"/>
                <w:sz w:val="20"/>
              </w:rPr>
              <w:t>:</w:t>
            </w:r>
          </w:p>
        </w:tc>
        <w:tc>
          <w:tcPr>
            <w:tcW w:w="3565" w:type="dxa"/>
          </w:tcPr>
          <w:p w:rsidR="007176EC" w:rsidRDefault="008D1A04">
            <w:pPr>
              <w:pStyle w:val="TableParagraph"/>
              <w:rPr>
                <w:b/>
                <w:sz w:val="20"/>
              </w:rPr>
            </w:pPr>
            <w:r w:rsidRPr="008D1A04">
              <w:rPr>
                <w:b/>
                <w:sz w:val="20"/>
              </w:rPr>
              <w:t>675901401367</w:t>
            </w:r>
          </w:p>
        </w:tc>
      </w:tr>
      <w:tr w:rsidR="007176EC">
        <w:trPr>
          <w:trHeight w:val="333"/>
        </w:trPr>
        <w:tc>
          <w:tcPr>
            <w:tcW w:w="4952" w:type="dxa"/>
          </w:tcPr>
          <w:p w:rsidR="007176EC" w:rsidRDefault="002F083B">
            <w:pPr>
              <w:pStyle w:val="TableParagraph"/>
              <w:spacing w:before="2"/>
              <w:rPr>
                <w:sz w:val="20"/>
              </w:rPr>
            </w:pPr>
            <w:r>
              <w:rPr>
                <w:color w:val="1F1A17"/>
                <w:sz w:val="20"/>
              </w:rPr>
              <w:t>Type</w:t>
            </w:r>
            <w:r>
              <w:rPr>
                <w:color w:val="1F1A17"/>
                <w:spacing w:val="-9"/>
                <w:sz w:val="20"/>
              </w:rPr>
              <w:t xml:space="preserve"> </w:t>
            </w:r>
            <w:r>
              <w:rPr>
                <w:color w:val="1F1A17"/>
                <w:sz w:val="20"/>
              </w:rPr>
              <w:t>of</w:t>
            </w:r>
            <w:r>
              <w:rPr>
                <w:color w:val="1F1A17"/>
                <w:spacing w:val="-7"/>
                <w:sz w:val="20"/>
              </w:rPr>
              <w:t xml:space="preserve"> </w:t>
            </w:r>
            <w:r>
              <w:rPr>
                <w:color w:val="1F1A17"/>
                <w:sz w:val="20"/>
              </w:rPr>
              <w:t>Beneficiary</w:t>
            </w:r>
            <w:r>
              <w:rPr>
                <w:color w:val="1F1A17"/>
                <w:spacing w:val="-7"/>
                <w:sz w:val="20"/>
              </w:rPr>
              <w:t xml:space="preserve"> </w:t>
            </w:r>
            <w:r>
              <w:rPr>
                <w:color w:val="1F1A17"/>
                <w:spacing w:val="-2"/>
                <w:sz w:val="20"/>
              </w:rPr>
              <w:t>Account</w:t>
            </w:r>
          </w:p>
        </w:tc>
        <w:tc>
          <w:tcPr>
            <w:tcW w:w="305" w:type="dxa"/>
          </w:tcPr>
          <w:p w:rsidR="007176EC" w:rsidRDefault="002F083B">
            <w:pPr>
              <w:pStyle w:val="TableParagraph"/>
              <w:spacing w:before="2"/>
              <w:ind w:left="6"/>
              <w:jc w:val="center"/>
              <w:rPr>
                <w:sz w:val="20"/>
              </w:rPr>
            </w:pPr>
            <w:r>
              <w:rPr>
                <w:color w:val="1F1A17"/>
                <w:spacing w:val="-10"/>
                <w:sz w:val="20"/>
              </w:rPr>
              <w:t>:</w:t>
            </w:r>
          </w:p>
        </w:tc>
        <w:tc>
          <w:tcPr>
            <w:tcW w:w="3565" w:type="dxa"/>
          </w:tcPr>
          <w:p w:rsidR="007176EC" w:rsidRDefault="002F083B">
            <w:pPr>
              <w:pStyle w:val="TableParagraph"/>
              <w:spacing w:before="2"/>
              <w:rPr>
                <w:b/>
                <w:sz w:val="20"/>
              </w:rPr>
            </w:pPr>
            <w:r>
              <w:rPr>
                <w:b/>
                <w:spacing w:val="-2"/>
                <w:sz w:val="20"/>
              </w:rPr>
              <w:t>SAVING</w:t>
            </w:r>
          </w:p>
        </w:tc>
      </w:tr>
    </w:tbl>
    <w:p w:rsidR="007176EC" w:rsidRDefault="002F083B">
      <w:pPr>
        <w:spacing w:before="1"/>
        <w:ind w:left="120"/>
        <w:rPr>
          <w:rFonts w:ascii="Times New Roman"/>
          <w:sz w:val="24"/>
        </w:rPr>
      </w:pPr>
      <w:r>
        <w:rPr>
          <w:rFonts w:ascii="Times New Roman"/>
          <w:sz w:val="24"/>
        </w:rPr>
        <w:t>Registration</w:t>
      </w:r>
      <w:r>
        <w:rPr>
          <w:rFonts w:ascii="Times New Roman"/>
          <w:spacing w:val="-3"/>
          <w:sz w:val="24"/>
        </w:rPr>
        <w:t xml:space="preserve"> </w:t>
      </w:r>
      <w:r>
        <w:rPr>
          <w:rFonts w:ascii="Times New Roman"/>
          <w:sz w:val="24"/>
        </w:rPr>
        <w:t>Form,</w:t>
      </w:r>
      <w:r>
        <w:rPr>
          <w:rFonts w:ascii="Times New Roman"/>
          <w:spacing w:val="-3"/>
          <w:sz w:val="24"/>
        </w:rPr>
        <w:t xml:space="preserve"> </w:t>
      </w:r>
      <w:r>
        <w:rPr>
          <w:rFonts w:ascii="Times New Roman"/>
          <w:sz w:val="24"/>
        </w:rPr>
        <w:t>Demand</w:t>
      </w:r>
      <w:r>
        <w:rPr>
          <w:rFonts w:ascii="Times New Roman"/>
          <w:spacing w:val="-3"/>
          <w:sz w:val="24"/>
        </w:rPr>
        <w:t xml:space="preserve"> </w:t>
      </w:r>
      <w:r>
        <w:rPr>
          <w:rFonts w:ascii="Times New Roman"/>
          <w:sz w:val="24"/>
        </w:rPr>
        <w:t>Draft,</w:t>
      </w:r>
      <w:r>
        <w:rPr>
          <w:rFonts w:ascii="Times New Roman"/>
          <w:spacing w:val="-3"/>
          <w:sz w:val="24"/>
        </w:rPr>
        <w:t xml:space="preserve"> </w:t>
      </w:r>
      <w:r>
        <w:rPr>
          <w:rFonts w:ascii="Times New Roman"/>
          <w:sz w:val="24"/>
        </w:rPr>
        <w:t>Certificate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Originality</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copies</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Membership</w:t>
      </w:r>
      <w:r>
        <w:rPr>
          <w:rFonts w:ascii="Times New Roman"/>
          <w:spacing w:val="-3"/>
          <w:sz w:val="24"/>
        </w:rPr>
        <w:t xml:space="preserve"> </w:t>
      </w:r>
      <w:r>
        <w:rPr>
          <w:rFonts w:ascii="Times New Roman"/>
          <w:sz w:val="24"/>
        </w:rPr>
        <w:t>Cards (for</w:t>
      </w:r>
      <w:r>
        <w:rPr>
          <w:rFonts w:ascii="Times New Roman"/>
          <w:spacing w:val="-3"/>
          <w:sz w:val="24"/>
        </w:rPr>
        <w:t xml:space="preserve"> </w:t>
      </w:r>
      <w:r>
        <w:rPr>
          <w:rFonts w:ascii="Times New Roman"/>
          <w:sz w:val="24"/>
        </w:rPr>
        <w:t>availing</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discount)</w:t>
      </w:r>
      <w:r>
        <w:rPr>
          <w:rFonts w:ascii="Times New Roman"/>
          <w:spacing w:val="-2"/>
          <w:sz w:val="24"/>
        </w:rPr>
        <w:t xml:space="preserve"> </w:t>
      </w:r>
      <w:r>
        <w:rPr>
          <w:rFonts w:ascii="Times New Roman"/>
          <w:sz w:val="24"/>
        </w:rPr>
        <w:t>if</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along</w:t>
      </w:r>
      <w:r>
        <w:rPr>
          <w:rFonts w:ascii="Times New Roman"/>
          <w:spacing w:val="-3"/>
          <w:sz w:val="24"/>
        </w:rPr>
        <w:t xml:space="preserve"> </w:t>
      </w:r>
      <w:r>
        <w:rPr>
          <w:rFonts w:ascii="Times New Roman"/>
          <w:sz w:val="24"/>
        </w:rPr>
        <w:t>with</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other</w:t>
      </w:r>
      <w:r>
        <w:rPr>
          <w:rFonts w:ascii="Times New Roman"/>
          <w:spacing w:val="-3"/>
          <w:sz w:val="24"/>
        </w:rPr>
        <w:t xml:space="preserve"> </w:t>
      </w:r>
      <w:r>
        <w:rPr>
          <w:rFonts w:ascii="Times New Roman"/>
          <w:sz w:val="24"/>
        </w:rPr>
        <w:t>documents</w:t>
      </w:r>
      <w:r>
        <w:rPr>
          <w:rFonts w:ascii="Times New Roman"/>
          <w:spacing w:val="-3"/>
          <w:sz w:val="24"/>
        </w:rPr>
        <w:t xml:space="preserve"> </w:t>
      </w:r>
      <w:r>
        <w:rPr>
          <w:rFonts w:ascii="Times New Roman"/>
          <w:sz w:val="24"/>
        </w:rPr>
        <w:t>(if</w:t>
      </w:r>
      <w:r>
        <w:rPr>
          <w:rFonts w:ascii="Times New Roman"/>
          <w:spacing w:val="-2"/>
          <w:sz w:val="24"/>
        </w:rPr>
        <w:t xml:space="preserve"> </w:t>
      </w:r>
      <w:r>
        <w:rPr>
          <w:rFonts w:ascii="Times New Roman"/>
          <w:sz w:val="24"/>
        </w:rPr>
        <w:t>required)</w:t>
      </w:r>
      <w:r>
        <w:rPr>
          <w:rFonts w:ascii="Times New Roman"/>
          <w:spacing w:val="-3"/>
          <w:sz w:val="24"/>
        </w:rPr>
        <w:t xml:space="preserve"> </w:t>
      </w:r>
      <w:r>
        <w:rPr>
          <w:rFonts w:ascii="Times New Roman"/>
          <w:sz w:val="24"/>
        </w:rPr>
        <w:t>must</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sent</w:t>
      </w:r>
      <w:r>
        <w:rPr>
          <w:rFonts w:ascii="Times New Roman"/>
          <w:spacing w:val="-3"/>
          <w:sz w:val="24"/>
        </w:rPr>
        <w:t xml:space="preserve"> </w:t>
      </w:r>
      <w:r>
        <w:rPr>
          <w:rFonts w:ascii="Times New Roman"/>
          <w:sz w:val="24"/>
        </w:rPr>
        <w:t>by SPEED POST, with the caption "</w:t>
      </w:r>
      <w:r w:rsidR="007D54BF">
        <w:rPr>
          <w:rFonts w:ascii="Times New Roman"/>
          <w:sz w:val="24"/>
        </w:rPr>
        <w:t>ICCCNP2025</w:t>
      </w:r>
      <w:r>
        <w:rPr>
          <w:rFonts w:ascii="Times New Roman"/>
          <w:sz w:val="24"/>
        </w:rPr>
        <w:t xml:space="preserve">" at the top </w:t>
      </w:r>
      <w:proofErr w:type="spellStart"/>
      <w:r>
        <w:rPr>
          <w:rFonts w:ascii="Times New Roman"/>
          <w:sz w:val="24"/>
        </w:rPr>
        <w:t>centre</w:t>
      </w:r>
      <w:proofErr w:type="spellEnd"/>
      <w:r>
        <w:rPr>
          <w:rFonts w:ascii="Times New Roman"/>
          <w:sz w:val="24"/>
        </w:rPr>
        <w:t xml:space="preserve"> of the envelope to the following addres</w:t>
      </w:r>
      <w:r>
        <w:rPr>
          <w:rFonts w:ascii="Times New Roman"/>
          <w:sz w:val="24"/>
        </w:rPr>
        <w:t>s: -</w:t>
      </w:r>
    </w:p>
    <w:p w:rsidR="007176EC" w:rsidRDefault="00707FAE">
      <w:pPr>
        <w:ind w:left="3044" w:right="2962" w:firstLine="676"/>
        <w:rPr>
          <w:i/>
          <w:sz w:val="20"/>
        </w:rPr>
      </w:pPr>
      <w:r>
        <w:rPr>
          <w:b/>
          <w:sz w:val="20"/>
        </w:rPr>
        <w:t xml:space="preserve">Dr. </w:t>
      </w:r>
      <w:proofErr w:type="spellStart"/>
      <w:r>
        <w:rPr>
          <w:b/>
          <w:sz w:val="20"/>
        </w:rPr>
        <w:t>Manjunath</w:t>
      </w:r>
      <w:proofErr w:type="spellEnd"/>
      <w:r>
        <w:rPr>
          <w:b/>
          <w:sz w:val="20"/>
        </w:rPr>
        <w:t xml:space="preserve"> BK</w:t>
      </w:r>
      <w:r w:rsidR="002F083B">
        <w:rPr>
          <w:b/>
          <w:sz w:val="20"/>
        </w:rPr>
        <w:t xml:space="preserve"> </w:t>
      </w:r>
      <w:r w:rsidR="002F083B">
        <w:rPr>
          <w:sz w:val="20"/>
        </w:rPr>
        <w:t>General</w:t>
      </w:r>
      <w:r w:rsidR="002F083B">
        <w:rPr>
          <w:spacing w:val="-18"/>
          <w:sz w:val="20"/>
        </w:rPr>
        <w:t xml:space="preserve"> </w:t>
      </w:r>
      <w:r w:rsidR="002F083B">
        <w:rPr>
          <w:sz w:val="20"/>
        </w:rPr>
        <w:t>Chair,</w:t>
      </w:r>
      <w:r w:rsidR="002F083B">
        <w:rPr>
          <w:spacing w:val="-18"/>
          <w:sz w:val="20"/>
        </w:rPr>
        <w:t xml:space="preserve"> </w:t>
      </w:r>
      <w:r>
        <w:rPr>
          <w:i/>
          <w:sz w:val="20"/>
        </w:rPr>
        <w:t>ICCCNP 2025</w:t>
      </w:r>
      <w:r w:rsidR="002F083B">
        <w:rPr>
          <w:i/>
          <w:sz w:val="20"/>
        </w:rPr>
        <w:t xml:space="preserve"> </w:t>
      </w:r>
    </w:p>
    <w:p w:rsidR="002F083B" w:rsidRDefault="002F083B">
      <w:pPr>
        <w:ind w:left="3044" w:right="2962" w:firstLine="676"/>
        <w:rPr>
          <w:sz w:val="20"/>
        </w:rPr>
      </w:pPr>
      <w:r>
        <w:rPr>
          <w:b/>
          <w:sz w:val="20"/>
        </w:rPr>
        <w:t>Vice Principal</w:t>
      </w:r>
      <w:bookmarkStart w:id="0" w:name="_GoBack"/>
      <w:bookmarkEnd w:id="0"/>
    </w:p>
    <w:p w:rsidR="007176EC" w:rsidRDefault="00863A6D">
      <w:pPr>
        <w:pStyle w:val="BodyText"/>
        <w:ind w:left="1440" w:right="1440" w:hanging="11"/>
        <w:jc w:val="center"/>
      </w:pPr>
      <w:r>
        <w:t>The Oxford College of Engineering (TOCE), Bengaluru</w:t>
      </w:r>
      <w:r w:rsidR="002F083B">
        <w:t xml:space="preserve"> A-4,</w:t>
      </w:r>
      <w:r w:rsidR="002F083B">
        <w:rPr>
          <w:spacing w:val="-5"/>
        </w:rPr>
        <w:t xml:space="preserve"> </w:t>
      </w:r>
      <w:r w:rsidRPr="00863A6D">
        <w:t xml:space="preserve">10TH MILE </w:t>
      </w:r>
      <w:proofErr w:type="gramStart"/>
      <w:r w:rsidRPr="00863A6D">
        <w:t>STONE ,</w:t>
      </w:r>
      <w:proofErr w:type="gramEnd"/>
      <w:r w:rsidRPr="00863A6D">
        <w:t xml:space="preserve"> BOMMANAHALLI,HOSUR ROAD, BANGALORE - 560068</w:t>
      </w:r>
    </w:p>
    <w:p w:rsidR="007176EC" w:rsidRDefault="002F083B">
      <w:pPr>
        <w:pStyle w:val="BodyText"/>
        <w:spacing w:line="243" w:lineRule="exact"/>
        <w:ind w:left="2" w:right="3"/>
        <w:jc w:val="center"/>
      </w:pPr>
      <w:r>
        <w:t>Mobile:</w:t>
      </w:r>
      <w:r>
        <w:rPr>
          <w:spacing w:val="-11"/>
        </w:rPr>
        <w:t xml:space="preserve"> </w:t>
      </w:r>
      <w:r>
        <w:rPr>
          <w:spacing w:val="-2"/>
        </w:rPr>
        <w:t xml:space="preserve">+91 </w:t>
      </w:r>
      <w:r w:rsidRPr="002F083B">
        <w:rPr>
          <w:spacing w:val="-2"/>
        </w:rPr>
        <w:t>94488 39887</w:t>
      </w:r>
    </w:p>
    <w:p w:rsidR="007176EC" w:rsidRDefault="002F083B">
      <w:pPr>
        <w:pStyle w:val="BodyText"/>
        <w:spacing w:line="243" w:lineRule="exact"/>
        <w:ind w:left="1" w:right="4"/>
        <w:jc w:val="center"/>
      </w:pPr>
      <w:r>
        <w:t>E-Mail:</w:t>
      </w:r>
      <w:r>
        <w:rPr>
          <w:spacing w:val="-14"/>
        </w:rPr>
        <w:t xml:space="preserve"> </w:t>
      </w:r>
      <w:r w:rsidR="00863A6D" w:rsidRPr="00863A6D">
        <w:rPr>
          <w:color w:val="0000FF"/>
          <w:u w:val="single" w:color="0000FF"/>
        </w:rPr>
        <w:t>icccnp</w:t>
      </w:r>
      <w:r w:rsidR="00863A6D">
        <w:rPr>
          <w:color w:val="0000FF"/>
          <w:u w:val="single" w:color="0000FF"/>
        </w:rPr>
        <w:t>@theoxford.edu</w:t>
      </w:r>
      <w:r>
        <w:t>;</w:t>
      </w:r>
      <w:r>
        <w:rPr>
          <w:spacing w:val="-15"/>
        </w:rPr>
        <w:t xml:space="preserve"> </w:t>
      </w:r>
    </w:p>
    <w:sectPr w:rsidR="007176EC">
      <w:type w:val="continuous"/>
      <w:pgSz w:w="11910" w:h="16840"/>
      <w:pgMar w:top="6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D0928"/>
    <w:multiLevelType w:val="hybridMultilevel"/>
    <w:tmpl w:val="CFF68958"/>
    <w:lvl w:ilvl="0" w:tplc="6D549D6A">
      <w:start w:val="1"/>
      <w:numFmt w:val="decimal"/>
      <w:lvlText w:val="%1."/>
      <w:lvlJc w:val="left"/>
      <w:pPr>
        <w:ind w:left="840" w:hanging="360"/>
        <w:jc w:val="left"/>
      </w:pPr>
      <w:rPr>
        <w:rFonts w:hint="default"/>
        <w:spacing w:val="0"/>
        <w:w w:val="99"/>
        <w:lang w:val="en-US" w:eastAsia="en-US" w:bidi="ar-SA"/>
      </w:rPr>
    </w:lvl>
    <w:lvl w:ilvl="1" w:tplc="902EB312">
      <w:numFmt w:val="bullet"/>
      <w:lvlText w:val="•"/>
      <w:lvlJc w:val="left"/>
      <w:pPr>
        <w:ind w:left="1682" w:hanging="360"/>
      </w:pPr>
      <w:rPr>
        <w:rFonts w:hint="default"/>
        <w:lang w:val="en-US" w:eastAsia="en-US" w:bidi="ar-SA"/>
      </w:rPr>
    </w:lvl>
    <w:lvl w:ilvl="2" w:tplc="3A7C1C52">
      <w:numFmt w:val="bullet"/>
      <w:lvlText w:val="•"/>
      <w:lvlJc w:val="left"/>
      <w:pPr>
        <w:ind w:left="2525" w:hanging="360"/>
      </w:pPr>
      <w:rPr>
        <w:rFonts w:hint="default"/>
        <w:lang w:val="en-US" w:eastAsia="en-US" w:bidi="ar-SA"/>
      </w:rPr>
    </w:lvl>
    <w:lvl w:ilvl="3" w:tplc="F170DA6E">
      <w:numFmt w:val="bullet"/>
      <w:lvlText w:val="•"/>
      <w:lvlJc w:val="left"/>
      <w:pPr>
        <w:ind w:left="3368" w:hanging="360"/>
      </w:pPr>
      <w:rPr>
        <w:rFonts w:hint="default"/>
        <w:lang w:val="en-US" w:eastAsia="en-US" w:bidi="ar-SA"/>
      </w:rPr>
    </w:lvl>
    <w:lvl w:ilvl="4" w:tplc="59B2959C">
      <w:numFmt w:val="bullet"/>
      <w:lvlText w:val="•"/>
      <w:lvlJc w:val="left"/>
      <w:pPr>
        <w:ind w:left="4211" w:hanging="360"/>
      </w:pPr>
      <w:rPr>
        <w:rFonts w:hint="default"/>
        <w:lang w:val="en-US" w:eastAsia="en-US" w:bidi="ar-SA"/>
      </w:rPr>
    </w:lvl>
    <w:lvl w:ilvl="5" w:tplc="131C6E26">
      <w:numFmt w:val="bullet"/>
      <w:lvlText w:val="•"/>
      <w:lvlJc w:val="left"/>
      <w:pPr>
        <w:ind w:left="5054" w:hanging="360"/>
      </w:pPr>
      <w:rPr>
        <w:rFonts w:hint="default"/>
        <w:lang w:val="en-US" w:eastAsia="en-US" w:bidi="ar-SA"/>
      </w:rPr>
    </w:lvl>
    <w:lvl w:ilvl="6" w:tplc="FF0AF0EE">
      <w:numFmt w:val="bullet"/>
      <w:lvlText w:val="•"/>
      <w:lvlJc w:val="left"/>
      <w:pPr>
        <w:ind w:left="5897" w:hanging="360"/>
      </w:pPr>
      <w:rPr>
        <w:rFonts w:hint="default"/>
        <w:lang w:val="en-US" w:eastAsia="en-US" w:bidi="ar-SA"/>
      </w:rPr>
    </w:lvl>
    <w:lvl w:ilvl="7" w:tplc="66540646">
      <w:numFmt w:val="bullet"/>
      <w:lvlText w:val="•"/>
      <w:lvlJc w:val="left"/>
      <w:pPr>
        <w:ind w:left="6740" w:hanging="360"/>
      </w:pPr>
      <w:rPr>
        <w:rFonts w:hint="default"/>
        <w:lang w:val="en-US" w:eastAsia="en-US" w:bidi="ar-SA"/>
      </w:rPr>
    </w:lvl>
    <w:lvl w:ilvl="8" w:tplc="ED6023DC">
      <w:numFmt w:val="bullet"/>
      <w:lvlText w:val="•"/>
      <w:lvlJc w:val="left"/>
      <w:pPr>
        <w:ind w:left="758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176EC"/>
    <w:rsid w:val="00010C72"/>
    <w:rsid w:val="00042203"/>
    <w:rsid w:val="00222485"/>
    <w:rsid w:val="002B4E80"/>
    <w:rsid w:val="002F083B"/>
    <w:rsid w:val="003A695A"/>
    <w:rsid w:val="005A1CE1"/>
    <w:rsid w:val="00707FAE"/>
    <w:rsid w:val="007159C8"/>
    <w:rsid w:val="007176EC"/>
    <w:rsid w:val="007D54BF"/>
    <w:rsid w:val="00863A6D"/>
    <w:rsid w:val="008D1A04"/>
    <w:rsid w:val="00D9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CB9BC-8115-46D3-8BE0-5EBCFDFE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2" w:right="3"/>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4"/>
      <w:ind w:left="2" w:right="3"/>
      <w:jc w:val="center"/>
    </w:pPr>
    <w:rPr>
      <w:rFonts w:ascii="Calibri" w:eastAsia="Calibri" w:hAnsi="Calibri" w:cs="Calibri"/>
      <w:b/>
      <w:bCs/>
      <w:i/>
      <w:iCs/>
      <w:sz w:val="32"/>
      <w:szCs w:val="32"/>
    </w:rPr>
  </w:style>
  <w:style w:type="paragraph" w:styleId="ListParagraph">
    <w:name w:val="List Paragraph"/>
    <w:basedOn w:val="Normal"/>
    <w:uiPriority w:val="1"/>
    <w:qFormat/>
    <w:pPr>
      <w:spacing w:before="1"/>
      <w:ind w:left="840" w:right="117" w:hanging="360"/>
      <w:jc w:val="both"/>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15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vicam.ac.in/indiacom/makeOnlinePayment.asp" TargetMode="External"/><Relationship Id="rId5" Type="http://schemas.openxmlformats.org/officeDocument/2006/relationships/hyperlink" Target="https://icccnp2025.com/registr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Admin</cp:lastModifiedBy>
  <cp:revision>16</cp:revision>
  <dcterms:created xsi:type="dcterms:W3CDTF">2024-12-01T11:39:00Z</dcterms:created>
  <dcterms:modified xsi:type="dcterms:W3CDTF">2024-12-01T12:27:00Z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2021</vt:lpwstr>
  </property>
  <property fmtid="{D5CDD505-2E9C-101B-9397-08002B2CF9AE}" pid="4" name="LastSaved">
    <vt:filetime>2024-12-01T00:00:00Z</vt:filetime>
  </property>
  <property fmtid="{D5CDD505-2E9C-101B-9397-08002B2CF9AE}" pid="5" name="Producer">
    <vt:lpwstr>Microsoft® Word 2021</vt:lpwstr>
  </property>
</Properties>
</file>